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EB16DC">
        <w:rPr>
          <w:b/>
          <w:sz w:val="28"/>
          <w:szCs w:val="28"/>
          <w:lang w:eastAsia="ar-SA"/>
        </w:rPr>
        <w:t>3</w:t>
      </w:r>
      <w:r w:rsidR="008A0B9A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Тоирова Олимджона Абдурахмоновича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253004">
        <w:rPr>
          <w:rFonts w:ascii="Times New Roman" w:eastAsia="MS Mincho" w:hAnsi="Times New Roman"/>
          <w:sz w:val="28"/>
          <w:szCs w:val="28"/>
        </w:rPr>
        <w:t>--</w:t>
      </w:r>
      <w:r w:rsidRPr="00EF65E7" w:rsidR="00BC17C1">
        <w:rPr>
          <w:rFonts w:ascii="Times New Roman" w:eastAsia="MS Mincho" w:hAnsi="Times New Roman"/>
          <w:sz w:val="28"/>
          <w:szCs w:val="28"/>
        </w:rPr>
        <w:t>,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8A0B9A">
        <w:rPr>
          <w:rFonts w:eastAsia="MS Mincho"/>
          <w:sz w:val="28"/>
          <w:szCs w:val="28"/>
        </w:rPr>
        <w:t>Тоиров О.А</w:t>
      </w:r>
      <w:r w:rsidRPr="00EF65E7" w:rsidR="00EA6DCB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,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8A0B9A">
        <w:rPr>
          <w:rFonts w:eastAsia="MS Mincho"/>
          <w:sz w:val="28"/>
          <w:szCs w:val="28"/>
        </w:rPr>
        <w:t>50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8A0B9A">
        <w:rPr>
          <w:rFonts w:eastAsia="MS Mincho"/>
          <w:sz w:val="28"/>
          <w:szCs w:val="28"/>
        </w:rPr>
        <w:t>4</w:t>
      </w:r>
      <w:r w:rsidR="003D5F01">
        <w:rPr>
          <w:rFonts w:eastAsia="MS Mincho"/>
          <w:sz w:val="28"/>
          <w:szCs w:val="28"/>
        </w:rPr>
        <w:t>0</w:t>
      </w:r>
      <w:r w:rsidR="008A0B9A">
        <w:rPr>
          <w:rFonts w:eastAsia="MS Mincho"/>
          <w:sz w:val="28"/>
          <w:szCs w:val="28"/>
        </w:rPr>
        <w:t>9</w:t>
      </w:r>
      <w:r w:rsidR="00865711">
        <w:rPr>
          <w:rFonts w:eastAsia="MS Mincho"/>
          <w:sz w:val="28"/>
          <w:szCs w:val="28"/>
        </w:rPr>
        <w:t>2</w:t>
      </w:r>
      <w:r w:rsidR="008A0B9A">
        <w:rPr>
          <w:rFonts w:eastAsia="MS Mincho"/>
          <w:sz w:val="28"/>
          <w:szCs w:val="28"/>
        </w:rPr>
        <w:t>7</w:t>
      </w:r>
      <w:r w:rsidR="003D5F01">
        <w:rPr>
          <w:rFonts w:eastAsia="MS Mincho"/>
          <w:sz w:val="28"/>
          <w:szCs w:val="28"/>
        </w:rPr>
        <w:t>0</w:t>
      </w:r>
      <w:r w:rsidR="003D35E4">
        <w:rPr>
          <w:rFonts w:eastAsia="MS Mincho"/>
          <w:sz w:val="28"/>
          <w:szCs w:val="28"/>
        </w:rPr>
        <w:t>0</w:t>
      </w:r>
      <w:r w:rsidR="008A0B9A">
        <w:rPr>
          <w:rFonts w:eastAsia="MS Mincho"/>
          <w:sz w:val="28"/>
          <w:szCs w:val="28"/>
        </w:rPr>
        <w:t>7920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EB16DC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="00EB16DC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="00EB16DC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EF65E7">
        <w:rPr>
          <w:rFonts w:eastAsia="MS Mincho"/>
          <w:sz w:val="28"/>
          <w:szCs w:val="28"/>
        </w:rPr>
        <w:t>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</w:t>
      </w:r>
      <w:r w:rsidRPr="00EF65E7">
        <w:rPr>
          <w:rFonts w:eastAsia="MS Mincho"/>
          <w:sz w:val="28"/>
          <w:szCs w:val="28"/>
        </w:rPr>
        <w:t>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</w:t>
      </w:r>
      <w:r w:rsidRPr="00EF65E7">
        <w:rPr>
          <w:rFonts w:eastAsia="MS Mincho"/>
          <w:sz w:val="28"/>
          <w:szCs w:val="28"/>
        </w:rPr>
        <w:t xml:space="preserve">ановления Пленума Верховного Суда РФ от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</w:t>
      </w:r>
      <w:r w:rsidRPr="00EF65E7">
        <w:rPr>
          <w:rFonts w:eastAsia="MS Mincho"/>
          <w:sz w:val="28"/>
          <w:szCs w:val="28"/>
        </w:rPr>
        <w:t>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8A0B9A" w:rsidR="008A0B9A">
        <w:rPr>
          <w:rFonts w:eastAsia="MS Mincho"/>
          <w:sz w:val="28"/>
          <w:szCs w:val="28"/>
        </w:rPr>
        <w:t>Тоиров</w:t>
      </w:r>
      <w:r w:rsidR="008A0B9A">
        <w:rPr>
          <w:rFonts w:eastAsia="MS Mincho"/>
          <w:sz w:val="28"/>
          <w:szCs w:val="28"/>
        </w:rPr>
        <w:t>а</w:t>
      </w:r>
      <w:r w:rsidRPr="008A0B9A" w:rsidR="008A0B9A">
        <w:rPr>
          <w:rFonts w:eastAsia="MS Mincho"/>
          <w:sz w:val="28"/>
          <w:szCs w:val="28"/>
        </w:rPr>
        <w:t xml:space="preserve"> О.А.</w:t>
      </w:r>
      <w:r w:rsidR="008A0B9A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253004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</w:t>
      </w:r>
      <w:r w:rsidRPr="00EF65E7">
        <w:rPr>
          <w:rFonts w:eastAsia="MS Mincho"/>
          <w:sz w:val="28"/>
          <w:szCs w:val="28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8A0B9A" w:rsidR="008A0B9A">
        <w:rPr>
          <w:rFonts w:eastAsia="MS Mincho"/>
          <w:sz w:val="28"/>
          <w:szCs w:val="28"/>
        </w:rPr>
        <w:t xml:space="preserve">18810586240927007920 от </w:t>
      </w:r>
      <w:r w:rsidR="00253004">
        <w:rPr>
          <w:rFonts w:eastAsia="MS Mincho"/>
          <w:sz w:val="28"/>
          <w:szCs w:val="28"/>
        </w:rPr>
        <w:t>--</w:t>
      </w:r>
      <w:r w:rsidRPr="008A0B9A" w:rsidR="008A0B9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12.10.2024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8A0B9A" w:rsidR="008A0B9A">
        <w:rPr>
          <w:rFonts w:eastAsia="MS Mincho"/>
          <w:sz w:val="28"/>
          <w:szCs w:val="28"/>
        </w:rPr>
        <w:t>Тоиров О.А</w:t>
      </w:r>
      <w:r w:rsidRPr="00EB16DC" w:rsidR="00EB16DC">
        <w:rPr>
          <w:rFonts w:eastAsia="MS Mincho"/>
          <w:sz w:val="28"/>
          <w:szCs w:val="28"/>
        </w:rPr>
        <w:t>.</w:t>
      </w:r>
      <w:r w:rsidR="00EB16DC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EB16DC">
        <w:rPr>
          <w:rFonts w:eastAsia="MS Mincho"/>
          <w:sz w:val="28"/>
          <w:szCs w:val="28"/>
        </w:rPr>
        <w:t>5</w:t>
      </w:r>
      <w:r w:rsidR="008A0B9A">
        <w:rPr>
          <w:rFonts w:eastAsia="MS Mincho"/>
          <w:sz w:val="28"/>
          <w:szCs w:val="28"/>
        </w:rPr>
        <w:t>0</w:t>
      </w:r>
      <w:r w:rsidR="00EB16DC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карточкой учета транспортного средст</w:t>
      </w:r>
      <w:r w:rsidRPr="00EF65E7">
        <w:rPr>
          <w:rFonts w:eastAsia="MS Mincho"/>
          <w:sz w:val="28"/>
          <w:szCs w:val="28"/>
        </w:rPr>
        <w:t xml:space="preserve">ва, из которой следует, что </w:t>
      </w:r>
      <w:r w:rsidRPr="008A0B9A" w:rsidR="008A0B9A">
        <w:rPr>
          <w:rFonts w:eastAsia="MS Mincho"/>
          <w:sz w:val="28"/>
          <w:szCs w:val="28"/>
        </w:rPr>
        <w:t>Тоиров О.А.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253004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EF65E7">
        <w:rPr>
          <w:rFonts w:eastAsia="MS Mincho"/>
          <w:sz w:val="28"/>
          <w:szCs w:val="28"/>
        </w:rPr>
        <w:t>оплачен</w:t>
      </w:r>
      <w:r w:rsidR="00865711">
        <w:rPr>
          <w:rFonts w:eastAsia="MS Mincho"/>
          <w:sz w:val="28"/>
          <w:szCs w:val="28"/>
        </w:rPr>
        <w:t xml:space="preserve"> </w:t>
      </w:r>
      <w:r w:rsidR="00253004">
        <w:rPr>
          <w:rFonts w:eastAsia="MS Mincho"/>
          <w:sz w:val="28"/>
          <w:szCs w:val="28"/>
        </w:rPr>
        <w:t>--</w:t>
      </w:r>
      <w:r w:rsidR="00EB16DC">
        <w:rPr>
          <w:rFonts w:eastAsia="MS Mincho"/>
          <w:sz w:val="28"/>
          <w:szCs w:val="28"/>
        </w:rPr>
        <w:t xml:space="preserve"> </w:t>
      </w:r>
      <w:r w:rsidR="00865711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253004">
        <w:rPr>
          <w:rFonts w:eastAsia="MS Mincho"/>
          <w:sz w:val="28"/>
          <w:szCs w:val="28"/>
        </w:rPr>
        <w:t>--</w:t>
      </w:r>
      <w:r w:rsidR="00A35AA8">
        <w:rPr>
          <w:rFonts w:eastAsia="MS Mincho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</w:t>
      </w:r>
      <w:r w:rsidRPr="00EF65E7">
        <w:rPr>
          <w:rFonts w:eastAsia="MS Mincho"/>
          <w:sz w:val="28"/>
          <w:szCs w:val="28"/>
        </w:rPr>
        <w:t xml:space="preserve"> административных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8A0B9A" w:rsidR="008A0B9A">
        <w:rPr>
          <w:rFonts w:eastAsia="MS Mincho"/>
          <w:sz w:val="28"/>
          <w:szCs w:val="28"/>
        </w:rPr>
        <w:t>Тоиров</w:t>
      </w:r>
      <w:r w:rsidR="008A0B9A">
        <w:rPr>
          <w:rFonts w:eastAsia="MS Mincho"/>
          <w:sz w:val="28"/>
          <w:szCs w:val="28"/>
        </w:rPr>
        <w:t>ым</w:t>
      </w:r>
      <w:r w:rsidRPr="008A0B9A" w:rsidR="008A0B9A">
        <w:rPr>
          <w:rFonts w:eastAsia="MS Mincho"/>
          <w:sz w:val="28"/>
          <w:szCs w:val="28"/>
        </w:rPr>
        <w:t xml:space="preserve"> О.А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</w:t>
      </w:r>
      <w:r w:rsidRPr="00EF65E7">
        <w:rPr>
          <w:rFonts w:eastAsia="MS Mincho"/>
          <w:sz w:val="28"/>
          <w:szCs w:val="28"/>
        </w:rPr>
        <w:t>дминистративного штрафа по указанному выше постановлению</w:t>
      </w:r>
      <w:r w:rsidRPr="00EF65E7">
        <w:t xml:space="preserve"> </w:t>
      </w:r>
      <w:r w:rsidRPr="008A0B9A" w:rsidR="008A0B9A">
        <w:rPr>
          <w:rFonts w:eastAsia="MS Mincho"/>
          <w:sz w:val="28"/>
          <w:szCs w:val="28"/>
        </w:rPr>
        <w:t>Тоиров</w:t>
      </w:r>
      <w:r w:rsidR="008A0B9A">
        <w:rPr>
          <w:rFonts w:eastAsia="MS Mincho"/>
          <w:sz w:val="28"/>
          <w:szCs w:val="28"/>
        </w:rPr>
        <w:t>у</w:t>
      </w:r>
      <w:r w:rsidRPr="008A0B9A" w:rsidR="008A0B9A">
        <w:rPr>
          <w:rFonts w:eastAsia="MS Mincho"/>
          <w:sz w:val="28"/>
          <w:szCs w:val="28"/>
        </w:rPr>
        <w:t xml:space="preserve"> О.А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8A0B9A" w:rsidR="008A0B9A">
        <w:rPr>
          <w:rFonts w:eastAsia="MS Mincho"/>
          <w:sz w:val="28"/>
          <w:szCs w:val="28"/>
        </w:rPr>
        <w:t>Тоирова О.А.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</w:t>
      </w:r>
      <w:r w:rsidRPr="00EF65E7">
        <w:rPr>
          <w:rFonts w:eastAsia="MS Mincho"/>
          <w:sz w:val="28"/>
          <w:szCs w:val="28"/>
        </w:rPr>
        <w:t xml:space="preserve">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0B9A" w:rsidR="008A0B9A">
        <w:rPr>
          <w:rFonts w:eastAsia="MS Mincho"/>
          <w:sz w:val="28"/>
          <w:szCs w:val="28"/>
        </w:rPr>
        <w:t>Тоиров</w:t>
      </w:r>
      <w:r w:rsidR="008A0B9A">
        <w:rPr>
          <w:rFonts w:eastAsia="MS Mincho"/>
          <w:sz w:val="28"/>
          <w:szCs w:val="28"/>
        </w:rPr>
        <w:t>ым</w:t>
      </w:r>
      <w:r w:rsidRPr="008A0B9A" w:rsidR="008A0B9A">
        <w:rPr>
          <w:rFonts w:eastAsia="MS Mincho"/>
          <w:sz w:val="28"/>
          <w:szCs w:val="28"/>
        </w:rPr>
        <w:t xml:space="preserve"> О.А</w:t>
      </w:r>
      <w:r w:rsidRPr="00A35AA8" w:rsidR="00A35AA8">
        <w:rPr>
          <w:rFonts w:eastAsia="MS Mincho"/>
          <w:sz w:val="28"/>
          <w:szCs w:val="28"/>
        </w:rPr>
        <w:t>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</w:t>
      </w:r>
      <w:r w:rsidRPr="00EF65E7">
        <w:rPr>
          <w:rFonts w:eastAsia="MS Mincho"/>
          <w:sz w:val="28"/>
          <w:szCs w:val="28"/>
        </w:rPr>
        <w:t>шения, личность</w:t>
      </w:r>
      <w:r w:rsidRPr="00EF65E7">
        <w:t xml:space="preserve"> </w:t>
      </w:r>
      <w:r w:rsidRPr="008A0B9A" w:rsidR="008A0B9A">
        <w:rPr>
          <w:rFonts w:eastAsia="MS Mincho"/>
          <w:sz w:val="28"/>
          <w:szCs w:val="28"/>
        </w:rPr>
        <w:t>Тоирова О.А.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</w:t>
      </w:r>
      <w:r w:rsidRPr="00EF65E7">
        <w:rPr>
          <w:rFonts w:eastAsia="MS Mincho"/>
          <w:sz w:val="28"/>
          <w:szCs w:val="28"/>
        </w:rPr>
        <w:t>ководствуясь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8A0B9A">
        <w:rPr>
          <w:rFonts w:eastAsia="MS Mincho"/>
          <w:sz w:val="28"/>
          <w:szCs w:val="28"/>
        </w:rPr>
        <w:t xml:space="preserve">Тоирова Олимджона Абдурахмоновича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B16DC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>00 (</w:t>
      </w:r>
      <w:r w:rsidR="00EB16DC">
        <w:rPr>
          <w:rFonts w:eastAsia="MS Mincho"/>
          <w:sz w:val="28"/>
          <w:szCs w:val="28"/>
        </w:rPr>
        <w:t>одной</w:t>
      </w:r>
      <w:r w:rsidR="00865711">
        <w:rPr>
          <w:rFonts w:eastAsia="MS Mincho"/>
          <w:sz w:val="28"/>
          <w:szCs w:val="28"/>
        </w:rPr>
        <w:t xml:space="preserve"> </w:t>
      </w:r>
      <w:r w:rsidRPr="00EF65E7" w:rsidR="006C7D80">
        <w:rPr>
          <w:rFonts w:eastAsia="MS Mincho"/>
          <w:sz w:val="28"/>
          <w:szCs w:val="28"/>
        </w:rPr>
        <w:t>тысяч</w:t>
      </w:r>
      <w:r w:rsidR="00EB16DC">
        <w:rPr>
          <w:rFonts w:eastAsia="MS Mincho"/>
          <w:sz w:val="28"/>
          <w:szCs w:val="28"/>
        </w:rPr>
        <w:t>и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Административный штраф подлежит зачислению на счет пол</w:t>
      </w:r>
      <w:r w:rsidRPr="00EF65E7">
        <w:rPr>
          <w:snapToGrid w:val="0"/>
          <w:sz w:val="28"/>
          <w:szCs w:val="28"/>
        </w:rPr>
        <w:t xml:space="preserve">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</w:t>
      </w:r>
      <w:r w:rsidRPr="00EF65E7">
        <w:rPr>
          <w:snapToGrid w:val="0"/>
          <w:sz w:val="28"/>
          <w:szCs w:val="28"/>
        </w:rPr>
        <w:t>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КБК </w:t>
      </w:r>
      <w:r w:rsidRPr="00EF65E7">
        <w:rPr>
          <w:snapToGrid w:val="0"/>
          <w:sz w:val="28"/>
          <w:szCs w:val="28"/>
        </w:rPr>
        <w:t>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253004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F65E7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EF65E7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EF65E7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EF65E7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EF65E7">
        <w:rPr>
          <w:sz w:val="28"/>
          <w:szCs w:val="28"/>
        </w:rPr>
        <w:t xml:space="preserve">ственной информационной </w:t>
      </w:r>
      <w:r w:rsidRPr="00EF65E7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</w:t>
      </w:r>
      <w:r w:rsidRPr="00EF65E7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Постановление может быть обжалов</w:t>
      </w:r>
      <w:r w:rsidRPr="00EF65E7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004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EB16DC">
      <w:t>5</w:t>
    </w:r>
    <w:r w:rsidR="008A0B9A">
      <w:t>086</w:t>
    </w:r>
    <w:r w:rsidRPr="00EF65E7" w:rsidR="00EA6DCB">
      <w:t>-</w:t>
    </w:r>
    <w:r w:rsidR="008A0B9A"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3004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5B52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711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0B9A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3565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10E8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E74D3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16DC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56E6-31C8-440D-A125-439DF507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